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2" w:rsidRDefault="008F7D12" w:rsidP="008F7D12">
      <w:pPr>
        <w:pStyle w:val="p4"/>
        <w:shd w:val="clear" w:color="auto" w:fill="FFFFFF"/>
        <w:spacing w:before="0" w:beforeAutospacing="0" w:after="0" w:afterAutospacing="0" w:line="193" w:lineRule="atLeast"/>
        <w:rPr>
          <w:b/>
          <w:sz w:val="28"/>
          <w:szCs w:val="28"/>
        </w:rPr>
      </w:pPr>
      <w:r w:rsidRPr="008F7D12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12" w:rsidRDefault="008F7D12" w:rsidP="008F7D12">
      <w:pPr>
        <w:pStyle w:val="p4"/>
        <w:shd w:val="clear" w:color="auto" w:fill="FFFFFF"/>
        <w:spacing w:before="0" w:beforeAutospacing="0" w:after="0" w:afterAutospacing="0" w:line="193" w:lineRule="atLeast"/>
        <w:rPr>
          <w:b/>
          <w:sz w:val="28"/>
          <w:szCs w:val="28"/>
        </w:rPr>
      </w:pPr>
    </w:p>
    <w:p w:rsidR="001C5D5B" w:rsidRPr="00F777D3" w:rsidRDefault="00E7473F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  <w:r w:rsidRPr="00F777D3">
        <w:rPr>
          <w:b/>
          <w:sz w:val="28"/>
          <w:szCs w:val="28"/>
        </w:rPr>
        <w:t>Размежеваться и не волноваться</w:t>
      </w:r>
    </w:p>
    <w:p w:rsidR="00522663" w:rsidRPr="00F777D3" w:rsidRDefault="00522663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</w:p>
    <w:p w:rsidR="00143010" w:rsidRPr="00F777D3" w:rsidRDefault="00143010" w:rsidP="0014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D3">
        <w:rPr>
          <w:rFonts w:ascii="Times New Roman" w:eastAsia="Times New Roman" w:hAnsi="Times New Roman"/>
          <w:sz w:val="28"/>
          <w:szCs w:val="28"/>
          <w:lang w:eastAsia="ru-RU"/>
        </w:rPr>
        <w:t>Межевание - это работы по установлению границ земельного участка, их восстановлению и закреплению на местности, а также определению его местоположен</w:t>
      </w:r>
      <w:r w:rsidR="008F7D12">
        <w:rPr>
          <w:rFonts w:ascii="Times New Roman" w:eastAsia="Times New Roman" w:hAnsi="Times New Roman"/>
          <w:sz w:val="28"/>
          <w:szCs w:val="28"/>
          <w:lang w:eastAsia="ru-RU"/>
        </w:rPr>
        <w:t>ия и площади. В настоящее время</w:t>
      </w:r>
      <w:r w:rsidRPr="00F777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 "межевание" в законодательстве практически не используется, но межевание, как процесс установления границ земельного участка, проводится и сейчас, и выполняется путем проведения кадастровых работ. В результате проведения кадастровых работ изготавливается межевой план.</w:t>
      </w:r>
      <w:r w:rsidRPr="00F7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010" w:rsidRPr="00F777D3" w:rsidRDefault="00143010" w:rsidP="00143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задачи решаются посредством выполнения кадастровых работ в соответствии с федеральным законом от 24.07.2007 № 221-ФЗ «О кадастровой деятельности».</w:t>
      </w:r>
    </w:p>
    <w:p w:rsidR="00143010" w:rsidRPr="00F777D3" w:rsidRDefault="00143010" w:rsidP="0014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Специальным правом на осуществление кадастровой деятельности обладает кадастровый инженер, его знания и опыт работы  должны соответствовать требованиям, установленным в Законе о кадастровой деятельности.</w:t>
      </w:r>
    </w:p>
    <w:p w:rsidR="00451879" w:rsidRPr="00F777D3" w:rsidRDefault="00F50539" w:rsidP="00F50539">
      <w:pPr>
        <w:pStyle w:val="p4"/>
        <w:shd w:val="clear" w:color="auto" w:fill="FFFFFF"/>
        <w:spacing w:before="0" w:beforeAutospacing="0" w:after="0" w:afterAutospacing="0" w:line="193" w:lineRule="atLeast"/>
        <w:jc w:val="both"/>
        <w:rPr>
          <w:sz w:val="28"/>
          <w:szCs w:val="28"/>
        </w:rPr>
      </w:pPr>
      <w:r w:rsidRPr="00F777D3">
        <w:rPr>
          <w:sz w:val="28"/>
          <w:szCs w:val="28"/>
        </w:rPr>
        <w:t xml:space="preserve"> </w:t>
      </w:r>
      <w:r w:rsidR="00B97C81" w:rsidRPr="00F777D3">
        <w:rPr>
          <w:sz w:val="28"/>
          <w:szCs w:val="28"/>
        </w:rPr>
        <w:tab/>
      </w:r>
      <w:r w:rsidRPr="00F777D3">
        <w:rPr>
          <w:sz w:val="28"/>
          <w:szCs w:val="28"/>
        </w:rPr>
        <w:t>Такой комплекс необходим</w:t>
      </w:r>
      <w:r w:rsidR="00F777D3">
        <w:rPr>
          <w:sz w:val="28"/>
          <w:szCs w:val="28"/>
        </w:rPr>
        <w:t>,</w:t>
      </w:r>
      <w:r w:rsidR="00B97C81" w:rsidRPr="00F777D3">
        <w:rPr>
          <w:sz w:val="28"/>
          <w:szCs w:val="28"/>
        </w:rPr>
        <w:t xml:space="preserve"> прежде всего</w:t>
      </w:r>
      <w:r w:rsidR="00F777D3">
        <w:rPr>
          <w:sz w:val="28"/>
          <w:szCs w:val="28"/>
        </w:rPr>
        <w:t>,</w:t>
      </w:r>
      <w:r w:rsidR="00B97C81" w:rsidRPr="00F777D3">
        <w:rPr>
          <w:sz w:val="28"/>
          <w:szCs w:val="28"/>
        </w:rPr>
        <w:t xml:space="preserve"> гражданам</w:t>
      </w:r>
      <w:r w:rsidR="00451879" w:rsidRPr="00F777D3">
        <w:rPr>
          <w:sz w:val="28"/>
          <w:szCs w:val="28"/>
        </w:rPr>
        <w:t xml:space="preserve"> в случае:</w:t>
      </w:r>
    </w:p>
    <w:p w:rsidR="00451879" w:rsidRPr="00F777D3" w:rsidRDefault="00451879" w:rsidP="00F777D3">
      <w:pPr>
        <w:pStyle w:val="p4"/>
        <w:shd w:val="clear" w:color="auto" w:fill="FFFFFF"/>
        <w:spacing w:before="0" w:beforeAutospacing="0" w:after="0" w:afterAutospacing="0" w:line="193" w:lineRule="atLeast"/>
        <w:ind w:firstLine="709"/>
        <w:jc w:val="both"/>
        <w:rPr>
          <w:sz w:val="28"/>
          <w:szCs w:val="28"/>
        </w:rPr>
      </w:pPr>
      <w:r w:rsidRPr="00F777D3">
        <w:rPr>
          <w:sz w:val="28"/>
          <w:szCs w:val="28"/>
        </w:rPr>
        <w:t>- образования нового земельного участка;</w:t>
      </w:r>
    </w:p>
    <w:p w:rsidR="00451879" w:rsidRPr="00F777D3" w:rsidRDefault="00451879" w:rsidP="00F777D3">
      <w:pPr>
        <w:pStyle w:val="p4"/>
        <w:shd w:val="clear" w:color="auto" w:fill="FFFFFF"/>
        <w:spacing w:before="0" w:beforeAutospacing="0" w:after="0" w:afterAutospacing="0" w:line="193" w:lineRule="atLeast"/>
        <w:ind w:firstLine="709"/>
        <w:jc w:val="both"/>
        <w:rPr>
          <w:sz w:val="28"/>
          <w:szCs w:val="28"/>
        </w:rPr>
      </w:pPr>
      <w:r w:rsidRPr="00F777D3">
        <w:rPr>
          <w:sz w:val="28"/>
          <w:szCs w:val="28"/>
        </w:rPr>
        <w:t>-</w:t>
      </w:r>
      <w:r w:rsidR="00F50539" w:rsidRPr="00F777D3">
        <w:rPr>
          <w:sz w:val="28"/>
          <w:szCs w:val="28"/>
        </w:rPr>
        <w:t xml:space="preserve"> когда границы участка не обозначены</w:t>
      </w:r>
      <w:r w:rsidRPr="00F777D3">
        <w:rPr>
          <w:sz w:val="28"/>
          <w:szCs w:val="28"/>
        </w:rPr>
        <w:t xml:space="preserve"> на местности;</w:t>
      </w:r>
    </w:p>
    <w:p w:rsidR="00451879" w:rsidRPr="00F777D3" w:rsidRDefault="00451879" w:rsidP="00F777D3">
      <w:pPr>
        <w:pStyle w:val="p4"/>
        <w:shd w:val="clear" w:color="auto" w:fill="FFFFFF"/>
        <w:spacing w:before="0" w:beforeAutospacing="0" w:after="0" w:afterAutospacing="0" w:line="193" w:lineRule="atLeast"/>
        <w:ind w:firstLine="709"/>
        <w:jc w:val="both"/>
        <w:rPr>
          <w:sz w:val="28"/>
          <w:szCs w:val="28"/>
        </w:rPr>
      </w:pPr>
      <w:r w:rsidRPr="00F777D3">
        <w:rPr>
          <w:sz w:val="28"/>
          <w:szCs w:val="28"/>
        </w:rPr>
        <w:t xml:space="preserve">- </w:t>
      </w:r>
      <w:r w:rsidR="00F50539" w:rsidRPr="00F777D3">
        <w:rPr>
          <w:sz w:val="28"/>
          <w:szCs w:val="28"/>
        </w:rPr>
        <w:t>когда требуется восстановление первоначального варианта границ</w:t>
      </w:r>
      <w:r w:rsidRPr="00F777D3">
        <w:rPr>
          <w:sz w:val="28"/>
          <w:szCs w:val="28"/>
        </w:rPr>
        <w:t>;</w:t>
      </w:r>
    </w:p>
    <w:p w:rsidR="00F50539" w:rsidRPr="00F777D3" w:rsidRDefault="00451879" w:rsidP="00F777D3">
      <w:pPr>
        <w:pStyle w:val="p4"/>
        <w:shd w:val="clear" w:color="auto" w:fill="FFFFFF"/>
        <w:spacing w:before="0" w:beforeAutospacing="0" w:after="0" w:afterAutospacing="0" w:line="193" w:lineRule="atLeast"/>
        <w:ind w:firstLine="709"/>
        <w:jc w:val="both"/>
        <w:rPr>
          <w:b/>
          <w:sz w:val="28"/>
          <w:szCs w:val="28"/>
        </w:rPr>
      </w:pPr>
      <w:r w:rsidRPr="00F777D3">
        <w:rPr>
          <w:sz w:val="28"/>
          <w:szCs w:val="28"/>
        </w:rPr>
        <w:t>- когда граница участка обозначена на местности, но не определена площадь и координаты поворотных точек.</w:t>
      </w:r>
    </w:p>
    <w:p w:rsidR="00F068C1" w:rsidRPr="00F777D3" w:rsidRDefault="00F068C1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П</w:t>
      </w:r>
      <w:r w:rsidR="00FB463C" w:rsidRPr="00F777D3">
        <w:rPr>
          <w:rFonts w:ascii="Times New Roman" w:hAnsi="Times New Roman" w:cs="Times New Roman"/>
          <w:sz w:val="28"/>
          <w:szCs w:val="28"/>
        </w:rPr>
        <w:t>ри выполнении кадастровых работ кадастровыми инженерами определяются</w:t>
      </w:r>
      <w:r w:rsidRPr="00F777D3">
        <w:rPr>
          <w:rFonts w:ascii="Times New Roman" w:hAnsi="Times New Roman" w:cs="Times New Roman"/>
          <w:sz w:val="28"/>
          <w:szCs w:val="28"/>
        </w:rPr>
        <w:t>:</w:t>
      </w:r>
    </w:p>
    <w:p w:rsidR="00F068C1" w:rsidRPr="00F777D3" w:rsidRDefault="00F068C1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-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 координаты характерных точек границ земельного участка</w:t>
      </w:r>
      <w:r w:rsidRPr="00F777D3">
        <w:rPr>
          <w:rFonts w:ascii="Times New Roman" w:hAnsi="Times New Roman" w:cs="Times New Roman"/>
          <w:sz w:val="28"/>
          <w:szCs w:val="28"/>
        </w:rPr>
        <w:t>;</w:t>
      </w:r>
    </w:p>
    <w:p w:rsidR="00F068C1" w:rsidRPr="00F777D3" w:rsidRDefault="00F068C1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-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 координаты характерных точек контура здания, сооружения, час</w:t>
      </w:r>
      <w:r w:rsidRPr="00F777D3">
        <w:rPr>
          <w:rFonts w:ascii="Times New Roman" w:hAnsi="Times New Roman" w:cs="Times New Roman"/>
          <w:sz w:val="28"/>
          <w:szCs w:val="28"/>
        </w:rPr>
        <w:t>тей таких объектов недвижимости;</w:t>
      </w:r>
    </w:p>
    <w:p w:rsidR="00F068C1" w:rsidRPr="00F777D3" w:rsidRDefault="00F068C1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-</w:t>
      </w:r>
      <w:r w:rsidR="00FB463C" w:rsidRPr="00F777D3">
        <w:rPr>
          <w:rFonts w:ascii="Times New Roman" w:hAnsi="Times New Roman" w:cs="Times New Roman"/>
          <w:sz w:val="28"/>
          <w:szCs w:val="28"/>
        </w:rPr>
        <w:t>координаты характерных точек контура объекта незавершенного строительства</w:t>
      </w:r>
      <w:r w:rsidRPr="00F777D3">
        <w:rPr>
          <w:rFonts w:ascii="Times New Roman" w:hAnsi="Times New Roman" w:cs="Times New Roman"/>
          <w:sz w:val="28"/>
          <w:szCs w:val="28"/>
        </w:rPr>
        <w:t>;</w:t>
      </w:r>
    </w:p>
    <w:p w:rsidR="00F068C1" w:rsidRPr="00F777D3" w:rsidRDefault="00F068C1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-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 осуществляется обработка результатов определения таких координат, в ходе которой определяется площадь объектов недвижимости и осуществляется описание место</w:t>
      </w:r>
      <w:r w:rsidR="00E96F4A" w:rsidRPr="00F777D3">
        <w:rPr>
          <w:rFonts w:ascii="Times New Roman" w:hAnsi="Times New Roman" w:cs="Times New Roman"/>
          <w:sz w:val="28"/>
          <w:szCs w:val="28"/>
        </w:rPr>
        <w:t>положения объектов недвижимости.</w:t>
      </w:r>
    </w:p>
    <w:p w:rsidR="00F068C1" w:rsidRPr="00F777D3" w:rsidRDefault="00E96F4A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>А самое важное -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 проводится согласование местополо</w:t>
      </w:r>
      <w:r w:rsidR="00F068C1" w:rsidRPr="00F777D3">
        <w:rPr>
          <w:rFonts w:ascii="Times New Roman" w:hAnsi="Times New Roman" w:cs="Times New Roman"/>
          <w:sz w:val="28"/>
          <w:szCs w:val="28"/>
        </w:rPr>
        <w:t>жения границ земельного участка</w:t>
      </w:r>
      <w:r w:rsidRPr="00F777D3">
        <w:rPr>
          <w:rFonts w:ascii="Times New Roman" w:hAnsi="Times New Roman" w:cs="Times New Roman"/>
          <w:sz w:val="28"/>
          <w:szCs w:val="28"/>
        </w:rPr>
        <w:t xml:space="preserve"> со всеми правообладателями смежных (граничащих) земельных участков</w:t>
      </w:r>
      <w:r w:rsidR="00F068C1" w:rsidRPr="00F777D3">
        <w:rPr>
          <w:rFonts w:ascii="Times New Roman" w:hAnsi="Times New Roman" w:cs="Times New Roman"/>
          <w:sz w:val="28"/>
          <w:szCs w:val="28"/>
        </w:rPr>
        <w:t>;</w:t>
      </w:r>
    </w:p>
    <w:p w:rsidR="00F068C1" w:rsidRPr="00F777D3" w:rsidRDefault="00E7473F" w:rsidP="00F06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D3">
        <w:rPr>
          <w:rFonts w:ascii="Times New Roman" w:hAnsi="Times New Roman" w:cs="Times New Roman"/>
          <w:sz w:val="28"/>
          <w:szCs w:val="28"/>
        </w:rPr>
        <w:t xml:space="preserve">В результате кадастровых работ </w:t>
      </w:r>
      <w:r w:rsidR="00F068C1" w:rsidRPr="00F777D3">
        <w:rPr>
          <w:rFonts w:ascii="Times New Roman" w:hAnsi="Times New Roman" w:cs="Times New Roman"/>
          <w:sz w:val="28"/>
          <w:szCs w:val="28"/>
        </w:rPr>
        <w:t>обеспечивается подготовка документов</w:t>
      </w:r>
      <w:r w:rsidR="00BB1975" w:rsidRPr="00F777D3">
        <w:rPr>
          <w:rFonts w:ascii="Times New Roman" w:hAnsi="Times New Roman" w:cs="Times New Roman"/>
          <w:sz w:val="28"/>
          <w:szCs w:val="28"/>
        </w:rPr>
        <w:t xml:space="preserve"> (межевых и технических планов)</w:t>
      </w:r>
      <w:r w:rsidR="00F068C1" w:rsidRPr="00F777D3">
        <w:rPr>
          <w:rFonts w:ascii="Times New Roman" w:hAnsi="Times New Roman" w:cs="Times New Roman"/>
          <w:sz w:val="28"/>
          <w:szCs w:val="28"/>
        </w:rPr>
        <w:t>, содержащих необходимые для осуществления государственного кадастрового учета сведения</w:t>
      </w:r>
      <w:r w:rsidRPr="00F777D3">
        <w:rPr>
          <w:rFonts w:ascii="Times New Roman" w:hAnsi="Times New Roman" w:cs="Times New Roman"/>
          <w:sz w:val="28"/>
          <w:szCs w:val="28"/>
        </w:rPr>
        <w:t xml:space="preserve"> или внесении сведений об изменении характеристик объекта</w:t>
      </w:r>
      <w:r w:rsidR="00F068C1" w:rsidRPr="00F777D3">
        <w:rPr>
          <w:rFonts w:ascii="Times New Roman" w:hAnsi="Times New Roman" w:cs="Times New Roman"/>
          <w:sz w:val="28"/>
          <w:szCs w:val="28"/>
        </w:rPr>
        <w:t>.</w:t>
      </w:r>
    </w:p>
    <w:p w:rsidR="00FB463C" w:rsidRPr="00F777D3" w:rsidRDefault="00F068C1" w:rsidP="00BB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D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ри выполнении кадастровых работ кадастровыми инженерами может быть дополнительно установлено местоположение здания, сооружения или объекта незавершенного строительства на земельном участке, в том числе </w:t>
      </w:r>
      <w:r w:rsidR="00BB1975" w:rsidRPr="00F777D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B463C" w:rsidRPr="00F777D3">
        <w:rPr>
          <w:rFonts w:ascii="Times New Roman" w:hAnsi="Times New Roman" w:cs="Times New Roman"/>
          <w:sz w:val="28"/>
          <w:szCs w:val="28"/>
        </w:rPr>
        <w:t xml:space="preserve"> высоты или глубины </w:t>
      </w:r>
      <w:r w:rsidR="00BB1975" w:rsidRPr="00F777D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B463C" w:rsidRPr="00F777D3">
        <w:rPr>
          <w:rFonts w:ascii="Times New Roman" w:hAnsi="Times New Roman" w:cs="Times New Roman"/>
          <w:sz w:val="28"/>
          <w:szCs w:val="28"/>
        </w:rPr>
        <w:t>конструктивных элементов.</w:t>
      </w:r>
    </w:p>
    <w:p w:rsidR="00B02A94" w:rsidRPr="00F777D3" w:rsidRDefault="00B02A94" w:rsidP="00925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проведение геодезических работ позволяет определить точные границы участков, независимо от их формы и местонахождения. Межевая деятельность чрезвычайно важна для корректировки данных государственного земельного кадастра.</w:t>
      </w:r>
    </w:p>
    <w:p w:rsidR="001D6BCA" w:rsidRDefault="00BB1975" w:rsidP="00B02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7D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гражданин или юридическое лицо сможет уверенно отстоять свои права на земельный участок, имея в наличии документы, содержащие </w:t>
      </w:r>
      <w:r w:rsidR="00522663" w:rsidRPr="00F777D3">
        <w:rPr>
          <w:rFonts w:ascii="Times New Roman" w:eastAsia="Times New Roman" w:hAnsi="Times New Roman"/>
          <w:sz w:val="28"/>
          <w:szCs w:val="28"/>
          <w:lang w:eastAsia="ru-RU"/>
        </w:rPr>
        <w:t>сведения об установлении и закреплении поворотных точек границ этого участка, полученные и утверждённые в соответствии с федеральным законодательством.</w:t>
      </w:r>
    </w:p>
    <w:p w:rsidR="00F777D3" w:rsidRDefault="00F777D3" w:rsidP="00B02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7D3" w:rsidRDefault="00F777D3" w:rsidP="00B02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7D3" w:rsidRDefault="00F777D3" w:rsidP="00B02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D12" w:rsidRPr="00EA76C1" w:rsidRDefault="008F7D12" w:rsidP="008F7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76C1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8F7D12" w:rsidRPr="00EA76C1" w:rsidRDefault="008F7D12" w:rsidP="008F7D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76C1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8F7D12" w:rsidRPr="00EA76C1" w:rsidRDefault="008F7D12" w:rsidP="008F7D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F43D2" w:rsidRPr="00F777D3" w:rsidRDefault="009F43D2" w:rsidP="008F7D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43D2" w:rsidRPr="00F777D3" w:rsidSect="004F2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000"/>
    <w:multiLevelType w:val="multilevel"/>
    <w:tmpl w:val="896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790A"/>
    <w:multiLevelType w:val="multilevel"/>
    <w:tmpl w:val="80A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25D6"/>
    <w:multiLevelType w:val="hybridMultilevel"/>
    <w:tmpl w:val="FCFE5ED6"/>
    <w:lvl w:ilvl="0" w:tplc="D11245BC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586A64"/>
    <w:multiLevelType w:val="hybridMultilevel"/>
    <w:tmpl w:val="071030D0"/>
    <w:lvl w:ilvl="0" w:tplc="183E63E6">
      <w:start w:val="3"/>
      <w:numFmt w:val="decimal"/>
      <w:lvlText w:val="%1."/>
      <w:lvlJc w:val="left"/>
      <w:pPr>
        <w:ind w:left="177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E3602"/>
    <w:multiLevelType w:val="multilevel"/>
    <w:tmpl w:val="63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5058"/>
    <w:multiLevelType w:val="multilevel"/>
    <w:tmpl w:val="06D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136A5"/>
    <w:multiLevelType w:val="hybridMultilevel"/>
    <w:tmpl w:val="9F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00C6"/>
    <w:multiLevelType w:val="multilevel"/>
    <w:tmpl w:val="8F0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66D6A"/>
    <w:multiLevelType w:val="hybridMultilevel"/>
    <w:tmpl w:val="26304D6C"/>
    <w:lvl w:ilvl="0" w:tplc="3D0A1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50F67"/>
    <w:multiLevelType w:val="multilevel"/>
    <w:tmpl w:val="920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A52F0"/>
    <w:multiLevelType w:val="hybridMultilevel"/>
    <w:tmpl w:val="8C2CDE34"/>
    <w:lvl w:ilvl="0" w:tplc="13A4BA1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D097D"/>
    <w:rsid w:val="00064F8B"/>
    <w:rsid w:val="000A0765"/>
    <w:rsid w:val="00143010"/>
    <w:rsid w:val="00147D67"/>
    <w:rsid w:val="001809C2"/>
    <w:rsid w:val="001A6E6C"/>
    <w:rsid w:val="001C5D5B"/>
    <w:rsid w:val="001D6BCA"/>
    <w:rsid w:val="001F32C0"/>
    <w:rsid w:val="00201359"/>
    <w:rsid w:val="00224C34"/>
    <w:rsid w:val="002B7EF1"/>
    <w:rsid w:val="002D027D"/>
    <w:rsid w:val="002D71B0"/>
    <w:rsid w:val="00357A2F"/>
    <w:rsid w:val="003B6302"/>
    <w:rsid w:val="00431797"/>
    <w:rsid w:val="00450EA6"/>
    <w:rsid w:val="00451879"/>
    <w:rsid w:val="004A0A62"/>
    <w:rsid w:val="004A6166"/>
    <w:rsid w:val="004F24E3"/>
    <w:rsid w:val="00506E50"/>
    <w:rsid w:val="00522663"/>
    <w:rsid w:val="005C11B6"/>
    <w:rsid w:val="005D5493"/>
    <w:rsid w:val="00634128"/>
    <w:rsid w:val="00655C28"/>
    <w:rsid w:val="006607CA"/>
    <w:rsid w:val="00680539"/>
    <w:rsid w:val="006E2FF7"/>
    <w:rsid w:val="00734522"/>
    <w:rsid w:val="00741AB8"/>
    <w:rsid w:val="0075703F"/>
    <w:rsid w:val="007879A2"/>
    <w:rsid w:val="007C1191"/>
    <w:rsid w:val="00823BE9"/>
    <w:rsid w:val="008F7D12"/>
    <w:rsid w:val="00902B8B"/>
    <w:rsid w:val="00907D87"/>
    <w:rsid w:val="009252EE"/>
    <w:rsid w:val="009B2964"/>
    <w:rsid w:val="009D097D"/>
    <w:rsid w:val="009E6BCD"/>
    <w:rsid w:val="009F0330"/>
    <w:rsid w:val="009F43D2"/>
    <w:rsid w:val="00A1226A"/>
    <w:rsid w:val="00A70F91"/>
    <w:rsid w:val="00A831AB"/>
    <w:rsid w:val="00A842CB"/>
    <w:rsid w:val="00A86B3F"/>
    <w:rsid w:val="00A922EF"/>
    <w:rsid w:val="00AC33AD"/>
    <w:rsid w:val="00AC42FF"/>
    <w:rsid w:val="00B02A94"/>
    <w:rsid w:val="00B35193"/>
    <w:rsid w:val="00B4274F"/>
    <w:rsid w:val="00B454E9"/>
    <w:rsid w:val="00B54E72"/>
    <w:rsid w:val="00B73E49"/>
    <w:rsid w:val="00B97C81"/>
    <w:rsid w:val="00BB1975"/>
    <w:rsid w:val="00BB6A69"/>
    <w:rsid w:val="00BD7CB4"/>
    <w:rsid w:val="00D73512"/>
    <w:rsid w:val="00D82425"/>
    <w:rsid w:val="00DA5F75"/>
    <w:rsid w:val="00DC3885"/>
    <w:rsid w:val="00DE18D0"/>
    <w:rsid w:val="00E7473F"/>
    <w:rsid w:val="00E8480F"/>
    <w:rsid w:val="00E96F4A"/>
    <w:rsid w:val="00EA6348"/>
    <w:rsid w:val="00EE2E96"/>
    <w:rsid w:val="00EF2F9C"/>
    <w:rsid w:val="00F068C1"/>
    <w:rsid w:val="00F17221"/>
    <w:rsid w:val="00F2119A"/>
    <w:rsid w:val="00F50539"/>
    <w:rsid w:val="00F777D3"/>
    <w:rsid w:val="00FB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C"/>
  </w:style>
  <w:style w:type="paragraph" w:styleId="1">
    <w:name w:val="heading 1"/>
    <w:basedOn w:val="a"/>
    <w:link w:val="10"/>
    <w:uiPriority w:val="9"/>
    <w:qFormat/>
    <w:rsid w:val="004A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097D"/>
  </w:style>
  <w:style w:type="paragraph" w:customStyle="1" w:styleId="p5">
    <w:name w:val="p5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097D"/>
  </w:style>
  <w:style w:type="character" w:customStyle="1" w:styleId="blk">
    <w:name w:val="blk"/>
    <w:basedOn w:val="a0"/>
    <w:rsid w:val="009D097D"/>
  </w:style>
  <w:style w:type="paragraph" w:styleId="a3">
    <w:name w:val="Normal (Web)"/>
    <w:basedOn w:val="a"/>
    <w:uiPriority w:val="99"/>
    <w:unhideWhenUsed/>
    <w:rsid w:val="004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879A2"/>
  </w:style>
  <w:style w:type="character" w:styleId="a4">
    <w:name w:val="Hyperlink"/>
    <w:basedOn w:val="a0"/>
    <w:uiPriority w:val="99"/>
    <w:semiHidden/>
    <w:unhideWhenUsed/>
    <w:rsid w:val="004A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17221"/>
  </w:style>
  <w:style w:type="character" w:customStyle="1" w:styleId="category">
    <w:name w:val="category"/>
    <w:basedOn w:val="a0"/>
    <w:rsid w:val="00F17221"/>
  </w:style>
  <w:style w:type="character" w:customStyle="1" w:styleId="comments">
    <w:name w:val="comments"/>
    <w:basedOn w:val="a0"/>
    <w:rsid w:val="00F17221"/>
  </w:style>
  <w:style w:type="character" w:styleId="a7">
    <w:name w:val="Strong"/>
    <w:basedOn w:val="a0"/>
    <w:uiPriority w:val="22"/>
    <w:qFormat/>
    <w:rsid w:val="00B4274F"/>
    <w:rPr>
      <w:b/>
      <w:bCs/>
    </w:rPr>
  </w:style>
  <w:style w:type="paragraph" w:styleId="a8">
    <w:name w:val="List Paragraph"/>
    <w:basedOn w:val="a"/>
    <w:uiPriority w:val="34"/>
    <w:qFormat/>
    <w:rsid w:val="001809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Напалкова</cp:lastModifiedBy>
  <cp:revision>4</cp:revision>
  <cp:lastPrinted>2020-05-08T03:37:00Z</cp:lastPrinted>
  <dcterms:created xsi:type="dcterms:W3CDTF">2020-04-24T04:14:00Z</dcterms:created>
  <dcterms:modified xsi:type="dcterms:W3CDTF">2020-05-08T03:38:00Z</dcterms:modified>
</cp:coreProperties>
</file>